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6F" w:rsidRPr="002A0BF0" w:rsidRDefault="00C8506F" w:rsidP="00C8506F">
      <w:pPr>
        <w:jc w:val="center"/>
        <w:rPr>
          <w:b/>
          <w:u w:val="single"/>
        </w:rPr>
      </w:pPr>
      <w:r>
        <w:rPr>
          <w:b/>
          <w:bCs/>
          <w:spacing w:val="-7"/>
        </w:rPr>
        <w:t>5 класс</w:t>
      </w:r>
      <w:r w:rsidRPr="002A0BF0">
        <w:rPr>
          <w:b/>
          <w:bCs/>
          <w:spacing w:val="-7"/>
        </w:rPr>
        <w:t xml:space="preserve">   </w:t>
      </w:r>
      <w:r w:rsidRPr="002A0BF0">
        <w:rPr>
          <w:b/>
          <w:u w:val="single"/>
        </w:rPr>
        <w:t>Основы безопасности жизнедеятельности</w:t>
      </w:r>
    </w:p>
    <w:p w:rsidR="00C8506F" w:rsidRPr="002A0BF0" w:rsidRDefault="00C8506F" w:rsidP="00C8506F">
      <w:pPr>
        <w:spacing w:line="360" w:lineRule="auto"/>
        <w:ind w:firstLine="540"/>
        <w:jc w:val="center"/>
        <w:rPr>
          <w:b/>
          <w:u w:val="single"/>
        </w:rPr>
      </w:pPr>
      <w:r w:rsidRPr="002A0BF0">
        <w:rPr>
          <w:b/>
          <w:u w:val="single"/>
        </w:rPr>
        <w:t>Пояснительная записка</w:t>
      </w:r>
    </w:p>
    <w:p w:rsidR="00C8506F" w:rsidRDefault="00C8506F" w:rsidP="00C8506F">
      <w:pPr>
        <w:jc w:val="both"/>
      </w:pPr>
      <w:r w:rsidRPr="002A0BF0">
        <w:t xml:space="preserve">     Рабочая программа по основам безопасности жизнедеятельности  в 5 классе разработана на основе</w:t>
      </w:r>
    </w:p>
    <w:p w:rsidR="00C8506F" w:rsidRDefault="00C8506F" w:rsidP="00C8506F">
      <w:pPr>
        <w:jc w:val="both"/>
      </w:pPr>
      <w:r>
        <w:t>-</w:t>
      </w:r>
      <w:r w:rsidRPr="002A0BF0">
        <w:t xml:space="preserve"> Федерального государственного  образовательного стандарта основного  общего образования, </w:t>
      </w:r>
    </w:p>
    <w:p w:rsidR="00C8506F" w:rsidRDefault="00C8506F" w:rsidP="00C8506F">
      <w:pPr>
        <w:jc w:val="both"/>
        <w:rPr>
          <w:b/>
        </w:rPr>
      </w:pPr>
      <w:r>
        <w:t>-</w:t>
      </w:r>
      <w:r w:rsidRPr="002A0BF0">
        <w:t xml:space="preserve">Концепции духовно-нравственного воспитания и развития личности гражданина России, авторской программы </w:t>
      </w:r>
      <w:r w:rsidRPr="002A0BF0">
        <w:rPr>
          <w:bCs/>
          <w:color w:val="000000"/>
        </w:rPr>
        <w:t>под ред. Н.Ф. Виноградовой.</w:t>
      </w:r>
      <w:r w:rsidRPr="002A0BF0">
        <w:t xml:space="preserve">,  планируемых результатов основного общего образования и </w:t>
      </w:r>
      <w:proofErr w:type="gramStart"/>
      <w:r w:rsidRPr="002A0BF0">
        <w:t>ориентирована</w:t>
      </w:r>
      <w:proofErr w:type="gramEnd"/>
      <w:r w:rsidRPr="002A0BF0">
        <w:t xml:space="preserve"> на работу по  </w:t>
      </w:r>
      <w:proofErr w:type="spellStart"/>
      <w:r w:rsidRPr="002A0BF0">
        <w:rPr>
          <w:b/>
        </w:rPr>
        <w:t>учебно</w:t>
      </w:r>
      <w:proofErr w:type="spellEnd"/>
      <w:r w:rsidRPr="002A0BF0">
        <w:rPr>
          <w:b/>
        </w:rPr>
        <w:t xml:space="preserve"> – методическому комплекту:</w:t>
      </w:r>
    </w:p>
    <w:p w:rsidR="00C8506F" w:rsidRPr="00C8506F" w:rsidRDefault="00C8506F" w:rsidP="00C8506F">
      <w:pPr>
        <w:jc w:val="both"/>
        <w:rPr>
          <w:b/>
          <w:u w:val="single"/>
        </w:rPr>
      </w:pPr>
      <w:r w:rsidRPr="002A0BF0">
        <w:rPr>
          <w:rFonts w:ascii="Times New Roman" w:hAnsi="Times New Roman"/>
          <w:color w:val="000000"/>
          <w:kern w:val="36"/>
        </w:rPr>
        <w:t>1.</w:t>
      </w:r>
      <w:r w:rsidRPr="002A0BF0">
        <w:rPr>
          <w:rFonts w:ascii="Times New Roman" w:hAnsi="Times New Roman"/>
          <w:bCs/>
          <w:color w:val="000000"/>
        </w:rPr>
        <w:t>Основы безопасности жизнедеятельности</w:t>
      </w:r>
      <w:proofErr w:type="gramStart"/>
      <w:r w:rsidRPr="002A0BF0">
        <w:rPr>
          <w:rFonts w:ascii="Times New Roman" w:hAnsi="Times New Roman"/>
          <w:bCs/>
          <w:color w:val="000000"/>
        </w:rPr>
        <w:t> :</w:t>
      </w:r>
      <w:proofErr w:type="gramEnd"/>
      <w:r w:rsidRPr="002A0BF0">
        <w:rPr>
          <w:rFonts w:ascii="Times New Roman" w:hAnsi="Times New Roman"/>
          <w:bCs/>
          <w:color w:val="000000"/>
        </w:rPr>
        <w:t>5 - 6 классы : программа / под ред. Н.Ф. Виноградовой.  - Москва</w:t>
      </w:r>
      <w:proofErr w:type="gramStart"/>
      <w:r w:rsidRPr="002A0BF0">
        <w:rPr>
          <w:rFonts w:ascii="Times New Roman" w:hAnsi="Times New Roman"/>
          <w:bCs/>
          <w:color w:val="000000"/>
        </w:rPr>
        <w:t xml:space="preserve"> :</w:t>
      </w:r>
      <w:proofErr w:type="gramEnd"/>
      <w:r w:rsidRPr="002A0BF0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A0BF0">
        <w:rPr>
          <w:rFonts w:ascii="Times New Roman" w:hAnsi="Times New Roman"/>
          <w:bCs/>
          <w:color w:val="000000"/>
        </w:rPr>
        <w:t>Вентана</w:t>
      </w:r>
      <w:proofErr w:type="spellEnd"/>
      <w:r w:rsidRPr="002A0BF0">
        <w:rPr>
          <w:rFonts w:ascii="Times New Roman" w:hAnsi="Times New Roman"/>
          <w:bCs/>
          <w:color w:val="000000"/>
        </w:rPr>
        <w:t xml:space="preserve"> - Граф, 2016 . -  (Алгоритм Успеха)</w:t>
      </w:r>
    </w:p>
    <w:p w:rsidR="00C8506F" w:rsidRPr="002A0BF0" w:rsidRDefault="00C8506F" w:rsidP="00C8506F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2A0BF0">
        <w:rPr>
          <w:rFonts w:ascii="Times New Roman" w:hAnsi="Times New Roman"/>
          <w:color w:val="000000"/>
          <w:kern w:val="36"/>
        </w:rPr>
        <w:t xml:space="preserve">2.Виноградова Н.Ф. </w:t>
      </w:r>
      <w:r w:rsidRPr="002A0BF0">
        <w:rPr>
          <w:rFonts w:ascii="Times New Roman" w:hAnsi="Times New Roman"/>
        </w:rPr>
        <w:t xml:space="preserve">Основы безопасности жизнедеятельности: 5-6 классы: учебник для учащихся общеобразовательных организаций   / Н.Ф.Виноградова, Д.В.Смирнов, Л.В.  Сидоренко и др.– 2-е издание, </w:t>
      </w:r>
      <w:proofErr w:type="spellStart"/>
      <w:r w:rsidRPr="002A0BF0">
        <w:rPr>
          <w:rFonts w:ascii="Times New Roman" w:hAnsi="Times New Roman"/>
        </w:rPr>
        <w:t>испр</w:t>
      </w:r>
      <w:proofErr w:type="spellEnd"/>
      <w:r w:rsidRPr="002A0BF0">
        <w:rPr>
          <w:rFonts w:ascii="Times New Roman" w:hAnsi="Times New Roman"/>
        </w:rPr>
        <w:t xml:space="preserve">. и  </w:t>
      </w:r>
      <w:proofErr w:type="spellStart"/>
      <w:r w:rsidRPr="002A0BF0">
        <w:rPr>
          <w:rFonts w:ascii="Times New Roman" w:hAnsi="Times New Roman"/>
        </w:rPr>
        <w:t>дораб</w:t>
      </w:r>
      <w:proofErr w:type="spellEnd"/>
      <w:r w:rsidRPr="002A0BF0">
        <w:rPr>
          <w:rFonts w:ascii="Times New Roman" w:hAnsi="Times New Roman"/>
        </w:rPr>
        <w:t xml:space="preserve">. – М.: </w:t>
      </w:r>
      <w:proofErr w:type="spellStart"/>
      <w:r w:rsidRPr="002A0BF0">
        <w:rPr>
          <w:rFonts w:ascii="Times New Roman" w:hAnsi="Times New Roman"/>
        </w:rPr>
        <w:t>Вентана</w:t>
      </w:r>
      <w:proofErr w:type="spellEnd"/>
      <w:r w:rsidRPr="002A0BF0">
        <w:rPr>
          <w:rFonts w:ascii="Times New Roman" w:hAnsi="Times New Roman"/>
        </w:rPr>
        <w:t xml:space="preserve"> - Граф, 2016 год.  </w:t>
      </w:r>
    </w:p>
    <w:p w:rsidR="00C8506F" w:rsidRPr="002A0BF0" w:rsidRDefault="00C8506F" w:rsidP="00C8506F">
      <w:r w:rsidRPr="002A0BF0">
        <w:rPr>
          <w:color w:val="000000"/>
          <w:kern w:val="36"/>
        </w:rPr>
        <w:t xml:space="preserve">2.Виноградова Н.Ф. </w:t>
      </w:r>
      <w:r w:rsidRPr="002A0BF0">
        <w:t xml:space="preserve">Основы безопасности жизнедеятельности: 5-6 классы: методическое пособие / Н.Ф.Виноградова, Д.В.Смирнов, Л.В.  Сидоренко и др.– 2-е издание, </w:t>
      </w:r>
      <w:proofErr w:type="spellStart"/>
      <w:r w:rsidRPr="002A0BF0">
        <w:t>испр</w:t>
      </w:r>
      <w:proofErr w:type="spellEnd"/>
      <w:r w:rsidRPr="002A0BF0">
        <w:t xml:space="preserve">. и  </w:t>
      </w:r>
      <w:proofErr w:type="spellStart"/>
      <w:r w:rsidRPr="002A0BF0">
        <w:t>дораб</w:t>
      </w:r>
      <w:proofErr w:type="spellEnd"/>
      <w:r w:rsidRPr="002A0BF0">
        <w:t xml:space="preserve">. – М.: </w:t>
      </w:r>
      <w:proofErr w:type="spellStart"/>
      <w:r w:rsidRPr="002A0BF0">
        <w:t>Вентана</w:t>
      </w:r>
      <w:proofErr w:type="spellEnd"/>
      <w:r w:rsidRPr="002A0BF0">
        <w:t xml:space="preserve"> - Граф, 2016 год.  </w:t>
      </w:r>
    </w:p>
    <w:p w:rsidR="00C8506F" w:rsidRPr="002A0BF0" w:rsidRDefault="00C8506F" w:rsidP="00C8506F">
      <w:pPr>
        <w:shd w:val="clear" w:color="auto" w:fill="FFFFFF"/>
        <w:ind w:left="5" w:firstLine="398"/>
        <w:jc w:val="both"/>
      </w:pPr>
      <w:r w:rsidRPr="002A0BF0">
        <w:t xml:space="preserve"> </w:t>
      </w:r>
      <w:r>
        <w:rPr>
          <w:b/>
        </w:rPr>
        <w:t xml:space="preserve">Цель изучения </w:t>
      </w:r>
      <w:r w:rsidRPr="002A0BF0">
        <w:rPr>
          <w:b/>
        </w:rPr>
        <w:t xml:space="preserve"> предмета</w:t>
      </w:r>
      <w:r w:rsidRPr="002A0BF0">
        <w:t xml:space="preserve"> — развивать общую куль</w:t>
      </w:r>
      <w:r w:rsidRPr="002A0BF0">
        <w:softHyphen/>
      </w:r>
      <w:r w:rsidRPr="002A0BF0">
        <w:rPr>
          <w:spacing w:val="-1"/>
        </w:rPr>
        <w:t>туру младшего подростка, формировать осознание необходи</w:t>
      </w:r>
      <w:r w:rsidRPr="002A0BF0">
        <w:rPr>
          <w:spacing w:val="-1"/>
        </w:rPr>
        <w:softHyphen/>
      </w:r>
      <w:r w:rsidRPr="002A0BF0">
        <w:t>мости беречь своё здоровье, овладевать умениями и навыка</w:t>
      </w:r>
      <w:r w:rsidRPr="002A0BF0">
        <w:softHyphen/>
      </w:r>
      <w:r w:rsidRPr="002A0BF0">
        <w:rPr>
          <w:spacing w:val="1"/>
        </w:rPr>
        <w:t>ми решения жизненных задач, связанных с опасными ситуа</w:t>
      </w:r>
      <w:r w:rsidRPr="002A0BF0">
        <w:rPr>
          <w:spacing w:val="1"/>
        </w:rPr>
        <w:softHyphen/>
      </w:r>
      <w:r w:rsidRPr="002A0BF0">
        <w:rPr>
          <w:spacing w:val="-3"/>
        </w:rPr>
        <w:t>циями.</w:t>
      </w:r>
    </w:p>
    <w:p w:rsidR="00C8506F" w:rsidRPr="002A0BF0" w:rsidRDefault="00C8506F" w:rsidP="00C8506F">
      <w:pPr>
        <w:shd w:val="clear" w:color="auto" w:fill="FFFFFF"/>
        <w:ind w:left="14" w:firstLine="394"/>
        <w:jc w:val="both"/>
      </w:pPr>
      <w:r w:rsidRPr="002A0BF0">
        <w:rPr>
          <w:b/>
          <w:spacing w:val="-2"/>
        </w:rPr>
        <w:t>Основными задачами</w:t>
      </w:r>
      <w:r w:rsidRPr="002A0BF0">
        <w:rPr>
          <w:spacing w:val="-2"/>
        </w:rPr>
        <w:t xml:space="preserve"> изучения данной предметной обла</w:t>
      </w:r>
      <w:r w:rsidRPr="002A0BF0">
        <w:rPr>
          <w:spacing w:val="-2"/>
        </w:rPr>
        <w:softHyphen/>
      </w:r>
      <w:r w:rsidRPr="002A0BF0">
        <w:rPr>
          <w:spacing w:val="1"/>
        </w:rPr>
        <w:t>сти являются следующие:</w:t>
      </w:r>
    </w:p>
    <w:p w:rsidR="00C8506F" w:rsidRPr="002A0BF0" w:rsidRDefault="00C8506F" w:rsidP="00C8506F">
      <w:pPr>
        <w:shd w:val="clear" w:color="auto" w:fill="FFFFFF"/>
        <w:ind w:left="5" w:firstLine="394"/>
        <w:jc w:val="both"/>
      </w:pPr>
      <w:r w:rsidRPr="002A0BF0">
        <w:rPr>
          <w:spacing w:val="6"/>
        </w:rPr>
        <w:t xml:space="preserve">и осознание необходимости знания правил поведения </w:t>
      </w:r>
      <w:r w:rsidRPr="002A0BF0">
        <w:rPr>
          <w:spacing w:val="-1"/>
        </w:rPr>
        <w:t>в необычных, нестандартных и чрезвычайных ситуациях, ов</w:t>
      </w:r>
      <w:r w:rsidRPr="002A0BF0">
        <w:rPr>
          <w:spacing w:val="-1"/>
        </w:rPr>
        <w:softHyphen/>
      </w:r>
      <w:r w:rsidRPr="002A0BF0">
        <w:rPr>
          <w:spacing w:val="1"/>
        </w:rPr>
        <w:t>ладения умением ориентироваться в них;</w:t>
      </w:r>
    </w:p>
    <w:p w:rsidR="00C8506F" w:rsidRPr="002A0BF0" w:rsidRDefault="00C8506F" w:rsidP="00C8506F">
      <w:pPr>
        <w:widowControl w:val="0"/>
        <w:numPr>
          <w:ilvl w:val="0"/>
          <w:numId w:val="3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94"/>
        <w:jc w:val="both"/>
      </w:pPr>
      <w:r w:rsidRPr="002A0BF0">
        <w:rPr>
          <w:spacing w:val="1"/>
        </w:rPr>
        <w:t>воспитание способности к восприятию и оценке жиз</w:t>
      </w:r>
      <w:r w:rsidRPr="002A0BF0">
        <w:rPr>
          <w:spacing w:val="1"/>
        </w:rPr>
        <w:softHyphen/>
      </w:r>
      <w:r w:rsidRPr="002A0BF0">
        <w:rPr>
          <w:spacing w:val="2"/>
        </w:rPr>
        <w:t xml:space="preserve">ненных ситуаций, таящих в себе опасность, и приобретение  </w:t>
      </w:r>
      <w:r w:rsidRPr="002A0BF0">
        <w:t>опыта их преодоления;</w:t>
      </w:r>
    </w:p>
    <w:p w:rsidR="00C8506F" w:rsidRPr="002A0BF0" w:rsidRDefault="00C8506F" w:rsidP="00C8506F">
      <w:pPr>
        <w:widowControl w:val="0"/>
        <w:numPr>
          <w:ilvl w:val="0"/>
          <w:numId w:val="3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94"/>
        <w:jc w:val="both"/>
      </w:pPr>
      <w:r w:rsidRPr="002A0BF0">
        <w:rPr>
          <w:spacing w:val="-1"/>
        </w:rPr>
        <w:t>формирование представлений о причинах возникнове</w:t>
      </w:r>
      <w:r w:rsidRPr="002A0BF0">
        <w:rPr>
          <w:spacing w:val="-1"/>
        </w:rPr>
        <w:softHyphen/>
      </w:r>
      <w:r w:rsidRPr="002A0BF0">
        <w:rPr>
          <w:spacing w:val="8"/>
        </w:rPr>
        <w:t xml:space="preserve">ния опасных ситуаций, правилах безопасного поведения </w:t>
      </w:r>
      <w:r w:rsidRPr="002A0BF0">
        <w:rPr>
          <w:spacing w:val="-3"/>
        </w:rPr>
        <w:t>в них;</w:t>
      </w:r>
    </w:p>
    <w:p w:rsidR="00C8506F" w:rsidRPr="00C8506F" w:rsidRDefault="00C8506F" w:rsidP="00C8506F">
      <w:pPr>
        <w:widowControl w:val="0"/>
        <w:numPr>
          <w:ilvl w:val="0"/>
          <w:numId w:val="3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94"/>
        <w:jc w:val="both"/>
      </w:pPr>
      <w:r w:rsidRPr="002A0BF0">
        <w:rPr>
          <w:spacing w:val="8"/>
        </w:rPr>
        <w:t xml:space="preserve">воспитание самоконтроля и самооценки поведения </w:t>
      </w:r>
      <w:r w:rsidRPr="002A0BF0">
        <w:t>в опасных для здоровья и жизни ситуациях, развитие умения предвидеть последствия своего поведения.</w:t>
      </w:r>
    </w:p>
    <w:p w:rsidR="00C8506F" w:rsidRPr="002A0BF0" w:rsidRDefault="00C8506F" w:rsidP="00C8506F">
      <w:pPr>
        <w:pStyle w:val="a5"/>
        <w:ind w:firstLine="284"/>
        <w:jc w:val="center"/>
        <w:rPr>
          <w:rStyle w:val="FontStyle51"/>
          <w:u w:val="single"/>
        </w:rPr>
      </w:pPr>
      <w:r w:rsidRPr="002A0BF0">
        <w:rPr>
          <w:rStyle w:val="FontStyle48"/>
          <w:u w:val="single"/>
        </w:rPr>
        <w:t>Описание места учебного предмета, курса в учебном плане; количество учебных часов, на которое рассчитана рабочая программа.</w:t>
      </w:r>
    </w:p>
    <w:p w:rsidR="00C8506F" w:rsidRDefault="00C8506F" w:rsidP="00C8506F">
      <w:pPr>
        <w:shd w:val="clear" w:color="auto" w:fill="FFFFFF"/>
        <w:jc w:val="both"/>
      </w:pPr>
      <w:r w:rsidRPr="002A0BF0">
        <w:t xml:space="preserve">На изучение курса «Основы безопасности жизнедеятельности» в 5  классе   отводится </w:t>
      </w:r>
      <w:r>
        <w:t>0,5</w:t>
      </w:r>
      <w:r w:rsidRPr="002A0BF0">
        <w:t>ч в неделю. Программа рассчита</w:t>
      </w:r>
      <w:r w:rsidRPr="002A0BF0">
        <w:softHyphen/>
        <w:t xml:space="preserve">на на   </w:t>
      </w:r>
      <w:r>
        <w:t xml:space="preserve">18 ч. </w:t>
      </w:r>
    </w:p>
    <w:p w:rsidR="00C8506F" w:rsidRPr="00C8506F" w:rsidRDefault="00C8506F" w:rsidP="00C8506F">
      <w:pPr>
        <w:shd w:val="clear" w:color="auto" w:fill="FFFFFF"/>
        <w:jc w:val="both"/>
      </w:pPr>
      <w:r w:rsidRPr="002A0BF0">
        <w:rPr>
          <w:b/>
        </w:rPr>
        <w:t>Результаты</w:t>
      </w:r>
      <w:r>
        <w:rPr>
          <w:b/>
        </w:rPr>
        <w:t xml:space="preserve"> </w:t>
      </w:r>
      <w:r w:rsidRPr="002A0BF0">
        <w:rPr>
          <w:b/>
        </w:rPr>
        <w:t xml:space="preserve"> обучения нацелены на </w:t>
      </w:r>
      <w:proofErr w:type="gramStart"/>
      <w:r w:rsidRPr="002A0BF0">
        <w:rPr>
          <w:b/>
        </w:rPr>
        <w:t>решение</w:t>
      </w:r>
      <w:proofErr w:type="gramEnd"/>
      <w:r w:rsidRPr="002A0BF0">
        <w:rPr>
          <w:b/>
        </w:rPr>
        <w:t xml:space="preserve"> прежде всего образовательных задач:</w:t>
      </w:r>
    </w:p>
    <w:p w:rsidR="00C8506F" w:rsidRPr="002A0BF0" w:rsidRDefault="00C8506F" w:rsidP="00C8506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</w:rPr>
      </w:pPr>
      <w:r w:rsidRPr="002A0BF0">
        <w:t>расширение знаний о здоровом образе жизни, ситуа</w:t>
      </w:r>
      <w:r w:rsidRPr="002A0BF0">
        <w:softHyphen/>
        <w:t>циях, которые нарушают его, и причинах их возникно</w:t>
      </w:r>
      <w:r w:rsidRPr="002A0BF0">
        <w:softHyphen/>
        <w:t>вения;</w:t>
      </w:r>
    </w:p>
    <w:p w:rsidR="00C8506F" w:rsidRPr="002A0BF0" w:rsidRDefault="00C8506F" w:rsidP="00C8506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</w:rPr>
      </w:pPr>
      <w:r w:rsidRPr="002A0BF0">
        <w:t>использование полученных знаний в учебных ситуаци</w:t>
      </w:r>
      <w:r w:rsidRPr="002A0BF0">
        <w:softHyphen/>
        <w:t>ях, применение знаний для прогнозирования и оценки пове</w:t>
      </w:r>
      <w:r w:rsidRPr="002A0BF0">
        <w:softHyphen/>
        <w:t>дения;</w:t>
      </w:r>
    </w:p>
    <w:p w:rsidR="00C8506F" w:rsidRPr="002A0BF0" w:rsidRDefault="00C8506F" w:rsidP="00C8506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</w:rPr>
      </w:pPr>
      <w:r w:rsidRPr="002A0BF0">
        <w:t xml:space="preserve"> расширение кругозора и культурного опыта школьни</w:t>
      </w:r>
      <w:r w:rsidRPr="002A0BF0">
        <w:softHyphen/>
        <w:t>ка, формирование умения воспринимать мир не только ра</w:t>
      </w:r>
      <w:r w:rsidRPr="002A0BF0">
        <w:softHyphen/>
        <w:t>ционально, но и образно.</w:t>
      </w:r>
    </w:p>
    <w:p w:rsidR="00C8506F" w:rsidRPr="002A0BF0" w:rsidRDefault="00C8506F" w:rsidP="00C8506F">
      <w:pPr>
        <w:shd w:val="clear" w:color="auto" w:fill="FFFFFF"/>
        <w:ind w:left="780"/>
        <w:jc w:val="center"/>
        <w:rPr>
          <w:u w:val="single"/>
        </w:rPr>
      </w:pPr>
    </w:p>
    <w:p w:rsidR="00C8506F" w:rsidRDefault="00C8506F" w:rsidP="00C8506F">
      <w:pPr>
        <w:shd w:val="clear" w:color="auto" w:fill="FFFFFF"/>
        <w:ind w:left="780"/>
        <w:jc w:val="center"/>
        <w:rPr>
          <w:b/>
          <w:bCs/>
          <w:u w:val="single"/>
        </w:rPr>
      </w:pPr>
    </w:p>
    <w:p w:rsidR="00C8506F" w:rsidRPr="002A0BF0" w:rsidRDefault="00C8506F" w:rsidP="00C8506F">
      <w:pPr>
        <w:shd w:val="clear" w:color="auto" w:fill="FFFFFF"/>
        <w:ind w:left="780"/>
        <w:jc w:val="center"/>
        <w:rPr>
          <w:u w:val="single"/>
        </w:rPr>
      </w:pPr>
      <w:r w:rsidRPr="002A0BF0">
        <w:rPr>
          <w:b/>
          <w:bCs/>
          <w:u w:val="single"/>
        </w:rPr>
        <w:lastRenderedPageBreak/>
        <w:t xml:space="preserve">Содержание учебного курса 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b/>
          <w:bCs/>
        </w:rPr>
        <w:t xml:space="preserve">Введение 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t>Почему нужно изучать предмет «Основы безопасности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t>жизнедеятельности».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b/>
          <w:bCs/>
        </w:rPr>
        <w:t xml:space="preserve">Чтобы сохранить здоровье, нужно знать себя 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i/>
          <w:iCs/>
        </w:rPr>
        <w:t xml:space="preserve">    Особенности организма человека. </w:t>
      </w:r>
      <w:r w:rsidRPr="002A0BF0">
        <w:t>Организм человека как единое целое. Функции разных систем органов тела. По</w:t>
      </w:r>
      <w:r w:rsidRPr="002A0BF0">
        <w:softHyphen/>
        <w:t>чему нужно знать свой организм. Укрепление нервной систе</w:t>
      </w:r>
      <w:r w:rsidRPr="002A0BF0">
        <w:softHyphen/>
        <w:t>мы, тренировка сердца, дыхательной системы. Принципы ра</w:t>
      </w:r>
      <w:r w:rsidRPr="002A0BF0">
        <w:softHyphen/>
        <w:t>ционального питания. Первая помощь при отравлении и пи</w:t>
      </w:r>
      <w:r w:rsidRPr="002A0BF0">
        <w:softHyphen/>
        <w:t>щевой аллергии.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i/>
          <w:iCs/>
        </w:rPr>
        <w:t xml:space="preserve">     Здоровье органов чувств. </w:t>
      </w:r>
      <w:r w:rsidRPr="002A0BF0">
        <w:t>Охрана органов чувств. Пер</w:t>
      </w:r>
      <w:r w:rsidRPr="002A0BF0">
        <w:softHyphen/>
        <w:t>вая помощь при попадании в глаз инородного тела.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i/>
          <w:iCs/>
        </w:rPr>
        <w:t xml:space="preserve">    Как вести здоровый образ жизни. </w:t>
      </w:r>
      <w:r w:rsidRPr="002A0BF0">
        <w:t>Факторы, влияющие на здоровье. Организованность и здоровье. Гигиенические процедуры младшего подростка. Заболевания, вызванные от</w:t>
      </w:r>
      <w:r w:rsidRPr="002A0BF0">
        <w:softHyphen/>
        <w:t>сутствием гигиены (дизентерия, глисты, вши).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i/>
          <w:iCs/>
        </w:rPr>
        <w:t xml:space="preserve">    Движение </w:t>
      </w:r>
      <w:r w:rsidRPr="002A0BF0">
        <w:t xml:space="preserve">— </w:t>
      </w:r>
      <w:r w:rsidRPr="002A0BF0">
        <w:rPr>
          <w:i/>
          <w:iCs/>
        </w:rPr>
        <w:t xml:space="preserve">это жизнь. </w:t>
      </w:r>
      <w:r w:rsidRPr="002A0BF0">
        <w:t>Комплекс упражнений и игры для поддержания двигательной активности.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i/>
          <w:iCs/>
        </w:rPr>
        <w:t xml:space="preserve">   Закаливание как условие сохранения и укрепления здо</w:t>
      </w:r>
      <w:r w:rsidRPr="002A0BF0">
        <w:rPr>
          <w:i/>
          <w:iCs/>
        </w:rPr>
        <w:softHyphen/>
        <w:t xml:space="preserve">ровья. </w:t>
      </w:r>
      <w:r w:rsidRPr="002A0BF0">
        <w:t>Правила закаливания младшего подростка.</w:t>
      </w:r>
    </w:p>
    <w:p w:rsidR="00C8506F" w:rsidRPr="002A0BF0" w:rsidRDefault="00C8506F" w:rsidP="00C8506F">
      <w:pPr>
        <w:shd w:val="clear" w:color="auto" w:fill="FFFFFF"/>
        <w:jc w:val="both"/>
      </w:pPr>
      <w:r w:rsidRPr="002A0BF0">
        <w:rPr>
          <w:i/>
          <w:iCs/>
        </w:rPr>
        <w:t xml:space="preserve">   Компьютер и здоровье. </w:t>
      </w:r>
      <w:r w:rsidRPr="002A0BF0">
        <w:t>Правила безопасного пользова</w:t>
      </w:r>
      <w:r w:rsidRPr="002A0BF0">
        <w:softHyphen/>
        <w:t>ния компьютером. Виды занятий, снимающих утомление.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  <w:b/>
        </w:rPr>
      </w:pPr>
      <w:r w:rsidRPr="002A0BF0">
        <w:rPr>
          <w:b/>
        </w:rPr>
        <w:t xml:space="preserve">Мой безопасный дом –  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</w:rPr>
      </w:pPr>
      <w:r w:rsidRPr="002A0BF0">
        <w:rPr>
          <w:i/>
          <w:iCs/>
        </w:rPr>
        <w:t xml:space="preserve">     Безопасный дом. </w:t>
      </w:r>
      <w:r w:rsidRPr="002A0BF0">
        <w:t>Поддержание чистоты и порядка в доме, на рабочем месте. Правила уборки квартиры и мытья посуды. Животные и насекомые, распространяющие инфекцию (мыши, тараканы, клопы). Техника безопасности в доме. Первая по</w:t>
      </w:r>
      <w:r w:rsidRPr="002A0BF0">
        <w:softHyphen/>
        <w:t>мощь при ушибах, отравлении химическими веществами (па</w:t>
      </w:r>
      <w:r w:rsidRPr="002A0BF0">
        <w:softHyphen/>
        <w:t>рами клея, краски, газом) и поражении электрическим током.</w:t>
      </w:r>
    </w:p>
    <w:p w:rsidR="00C8506F" w:rsidRPr="002A0BF0" w:rsidRDefault="00C8506F" w:rsidP="00C8506F">
      <w:pPr>
        <w:shd w:val="clear" w:color="auto" w:fill="FFFFFF"/>
        <w:jc w:val="both"/>
        <w:rPr>
          <w:rFonts w:ascii="Arial" w:hAnsi="Arial" w:cs="Arial"/>
          <w:b/>
        </w:rPr>
      </w:pPr>
      <w:r w:rsidRPr="002A0BF0">
        <w:rPr>
          <w:b/>
          <w:bCs/>
        </w:rPr>
        <w:t xml:space="preserve">  Школьная жизнь</w:t>
      </w:r>
    </w:p>
    <w:p w:rsidR="00C8506F" w:rsidRPr="002A0BF0" w:rsidRDefault="00C8506F" w:rsidP="00C8506F">
      <w:pPr>
        <w:shd w:val="clear" w:color="auto" w:fill="FFFFFF"/>
        <w:jc w:val="both"/>
      </w:pPr>
      <w:r w:rsidRPr="002A0BF0">
        <w:rPr>
          <w:i/>
          <w:iCs/>
        </w:rPr>
        <w:t xml:space="preserve">     Выбор пути: безопасная дорога в школу. </w:t>
      </w:r>
      <w:r w:rsidRPr="002A0BF0">
        <w:t>Пешеходы и пассажиры — участники дорожного движения. Дорожное  движение в населённом пункте и за городом. Безопасная до</w:t>
      </w:r>
      <w:r w:rsidRPr="002A0BF0">
        <w:softHyphen/>
        <w:t>рога. Выбор безопасного пути в школу. Правила поведения на дорогах и улицах. Оценка пешеходом дорожной ситуации. «Дорожные ловушки» — способы определения опасных для пешехода мест и ситуаций. Школьник как пассажир. Прави</w:t>
      </w:r>
      <w:r w:rsidRPr="002A0BF0">
        <w:softHyphen/>
        <w:t>ла поведения пассажира в разных видах транспорта.</w:t>
      </w:r>
    </w:p>
    <w:p w:rsidR="00C8506F" w:rsidRPr="002A0BF0" w:rsidRDefault="00C8506F" w:rsidP="00C8506F">
      <w:pPr>
        <w:shd w:val="clear" w:color="auto" w:fill="FFFFFF"/>
        <w:jc w:val="both"/>
      </w:pPr>
      <w:r w:rsidRPr="002A0BF0">
        <w:rPr>
          <w:i/>
          <w:iCs/>
        </w:rPr>
        <w:t xml:space="preserve">Правила поведения в школе. </w:t>
      </w:r>
      <w:r w:rsidRPr="002A0BF0">
        <w:t>Общие правила поведения в школьном помещении и во дворе школы. Поведение на за</w:t>
      </w:r>
      <w:r w:rsidRPr="002A0BF0">
        <w:softHyphen/>
        <w:t>нятиях, переменах, во время передвижения по школе, в сто</w:t>
      </w:r>
      <w:r w:rsidRPr="002A0BF0">
        <w:softHyphen/>
        <w:t>ловой. Может ли общение привести к беде. Первая помощь при сотрясении мозга, ушибах и кровотечении. Помощь забо</w:t>
      </w:r>
      <w:r w:rsidRPr="002A0BF0">
        <w:softHyphen/>
        <w:t>левшему ребёнку.</w:t>
      </w:r>
    </w:p>
    <w:p w:rsidR="00C8506F" w:rsidRPr="002A0BF0" w:rsidRDefault="00C8506F" w:rsidP="00C8506F">
      <w:pPr>
        <w:shd w:val="clear" w:color="auto" w:fill="FFFFFF"/>
        <w:jc w:val="both"/>
      </w:pPr>
      <w:r w:rsidRPr="002A0BF0">
        <w:t>Ориентирование в школьных помещениях. Меры преду</w:t>
      </w:r>
      <w:r w:rsidRPr="002A0BF0">
        <w:softHyphen/>
        <w:t>преждения пожаров, правила эвакуации при пожаре. По</w:t>
      </w:r>
      <w:r w:rsidRPr="002A0BF0">
        <w:softHyphen/>
        <w:t>мощь при отравлении угарным газом и при ожогах.</w:t>
      </w:r>
    </w:p>
    <w:p w:rsidR="00C8506F" w:rsidRPr="002A0BF0" w:rsidRDefault="00C8506F" w:rsidP="00C8506F">
      <w:pPr>
        <w:shd w:val="clear" w:color="auto" w:fill="FFFFFF"/>
        <w:jc w:val="both"/>
      </w:pPr>
      <w:r w:rsidRPr="002A0BF0">
        <w:rPr>
          <w:b/>
          <w:bCs/>
        </w:rPr>
        <w:lastRenderedPageBreak/>
        <w:t xml:space="preserve">   Практические работы</w:t>
      </w:r>
    </w:p>
    <w:p w:rsidR="00C8506F" w:rsidRPr="002A0BF0" w:rsidRDefault="00C8506F" w:rsidP="00C8506F">
      <w:pPr>
        <w:shd w:val="clear" w:color="auto" w:fill="FFFFFF"/>
        <w:jc w:val="both"/>
      </w:pPr>
      <w:r w:rsidRPr="002A0BF0">
        <w:t>Измерение пульса, проверка выносливости; тренировка дыхательной системы; проверка степени загрязнения воды; анализ режима питания; овладение приёмами тренировки глаз; проверка уровня физической подготовки учащегося; со</w:t>
      </w:r>
      <w:r w:rsidRPr="002A0BF0">
        <w:softHyphen/>
        <w:t>ставление программы закаливания; освоение правил пользо</w:t>
      </w:r>
      <w:r w:rsidRPr="002A0BF0">
        <w:softHyphen/>
        <w:t>вания компьютером; выбор безопасного маршрута от дома до школы; оценка дорожной обстановки; освоение правил до</w:t>
      </w:r>
      <w:r w:rsidRPr="002A0BF0">
        <w:softHyphen/>
        <w:t>рожного движения; выбор правильного решения в конфликт</w:t>
      </w:r>
      <w:r w:rsidRPr="002A0BF0">
        <w:softHyphen/>
        <w:t>ной ситуации; эвакуация из здания школы; действия при по</w:t>
      </w:r>
      <w:r w:rsidRPr="002A0BF0">
        <w:softHyphen/>
        <w:t>жаре в школе</w:t>
      </w: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Pr="002A0BF0" w:rsidRDefault="00C8506F" w:rsidP="00C8506F">
      <w:pPr>
        <w:shd w:val="clear" w:color="auto" w:fill="FFFFFF"/>
        <w:jc w:val="both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/>
    <w:p w:rsidR="00C8506F" w:rsidRDefault="00C8506F" w:rsidP="00C8506F"/>
    <w:p w:rsidR="00C8506F" w:rsidRDefault="00C8506F" w:rsidP="00C8506F">
      <w:pPr>
        <w:jc w:val="center"/>
      </w:pPr>
      <w:r>
        <w:t>Тематическое планирование ОБЖ в 5 классе</w:t>
      </w:r>
    </w:p>
    <w:p w:rsidR="00C8506F" w:rsidRDefault="00C8506F" w:rsidP="00C8506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7226"/>
        <w:gridCol w:w="2015"/>
      </w:tblGrid>
      <w:tr w:rsidR="00C8506F" w:rsidTr="00897BD5">
        <w:tc>
          <w:tcPr>
            <w:tcW w:w="1206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  <w:r w:rsidRPr="005A436C">
              <w:rPr>
                <w:rFonts w:eastAsia="Calibri"/>
              </w:rPr>
              <w:t>№</w:t>
            </w:r>
            <w:proofErr w:type="spellStart"/>
            <w:r w:rsidRPr="005A436C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7757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  <w:r w:rsidRPr="005A436C">
              <w:rPr>
                <w:rFonts w:eastAsia="Calibri"/>
              </w:rPr>
              <w:t>Тема урока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  <w:r w:rsidRPr="005A436C">
              <w:rPr>
                <w:rFonts w:eastAsia="Calibri"/>
              </w:rPr>
              <w:t>Количество часов</w:t>
            </w: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Введение. Изучение предмета  ОБЖ.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Чтобы сохранить здоровье, нужно знать себя</w:t>
            </w:r>
          </w:p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Системы органов</w:t>
            </w:r>
            <w:proofErr w:type="gramStart"/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.</w:t>
            </w:r>
            <w:proofErr w:type="gramEnd"/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За что „отвечают" системы органов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Как укреплять нервную систему.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Как можно тренировать сердце.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Питаемся правильно.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Здоровье органов чувств. Сохраняем зрение. Слух человека и животных.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Здоровый образ жизни. Чистота — залог здоровья. Заболевания, вызванные отсутствием гигиены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Движение — это жизнь. Закаливание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Подросток и компьютер.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Чистота в доме – залог здоровья. Мой безопасный дом.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Техника безопасности в доме.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Дорога в школу и обратно.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Пешеходы и пассажиры — участники дорожного движения.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Безопасная дорога.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Школьник как пассажир.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Итоговый контроль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Общие правила школьной жизни.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  <w:tr w:rsidR="00C8506F" w:rsidTr="00897BD5">
        <w:tc>
          <w:tcPr>
            <w:tcW w:w="1206" w:type="dxa"/>
          </w:tcPr>
          <w:p w:rsidR="00C8506F" w:rsidRPr="005A436C" w:rsidRDefault="00C8506F" w:rsidP="00C8506F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C8506F" w:rsidRPr="005A436C" w:rsidRDefault="00C8506F" w:rsidP="00897BD5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Правила поведения в школе.</w:t>
            </w:r>
          </w:p>
        </w:tc>
        <w:tc>
          <w:tcPr>
            <w:tcW w:w="1669" w:type="dxa"/>
          </w:tcPr>
          <w:p w:rsidR="00C8506F" w:rsidRPr="005A436C" w:rsidRDefault="00C8506F" w:rsidP="00897BD5">
            <w:pPr>
              <w:ind w:left="720"/>
              <w:contextualSpacing/>
              <w:rPr>
                <w:rFonts w:eastAsia="Calibri"/>
              </w:rPr>
            </w:pPr>
          </w:p>
        </w:tc>
      </w:tr>
    </w:tbl>
    <w:p w:rsidR="00C8506F" w:rsidRPr="006609C7" w:rsidRDefault="00C8506F" w:rsidP="00C8506F">
      <w:pPr>
        <w:ind w:firstLine="708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Default="00C8506F" w:rsidP="00C8506F">
      <w:pPr>
        <w:shd w:val="clear" w:color="auto" w:fill="FFFFFF"/>
      </w:pPr>
    </w:p>
    <w:p w:rsidR="00C8506F" w:rsidRPr="002A0BF0" w:rsidRDefault="00C8506F" w:rsidP="00C8506F">
      <w:pPr>
        <w:shd w:val="clear" w:color="auto" w:fill="FFFFFF"/>
        <w:sectPr w:rsidR="00C8506F" w:rsidRPr="002A0BF0" w:rsidSect="00C8506F">
          <w:pgSz w:w="11909" w:h="16834"/>
          <w:pgMar w:top="1440" w:right="994" w:bottom="720" w:left="1276" w:header="720" w:footer="720" w:gutter="0"/>
          <w:cols w:space="60"/>
          <w:noEndnote/>
        </w:sectPr>
      </w:pPr>
    </w:p>
    <w:p w:rsidR="00C8506F" w:rsidRPr="002A0BF0" w:rsidRDefault="00C8506F" w:rsidP="00C8506F">
      <w:pPr>
        <w:pStyle w:val="a5"/>
        <w:rPr>
          <w:rStyle w:val="FontStyle51"/>
          <w:u w:val="single"/>
        </w:rPr>
      </w:pPr>
    </w:p>
    <w:p w:rsidR="00C8506F" w:rsidRPr="002A0BF0" w:rsidRDefault="00C8506F" w:rsidP="00C8506F">
      <w:pPr>
        <w:rPr>
          <w:rFonts w:eastAsia="Calibri"/>
          <w:color w:val="000000"/>
          <w:kern w:val="36"/>
        </w:rPr>
      </w:pPr>
    </w:p>
    <w:p w:rsidR="00C8506F" w:rsidRPr="002A0BF0" w:rsidRDefault="00C8506F" w:rsidP="00C8506F">
      <w:pPr>
        <w:jc w:val="center"/>
        <w:rPr>
          <w:rFonts w:eastAsia="Calibri"/>
          <w:color w:val="000000"/>
          <w:kern w:val="36"/>
        </w:rPr>
      </w:pPr>
    </w:p>
    <w:p w:rsidR="00C8506F" w:rsidRPr="002A0BF0" w:rsidRDefault="00C8506F" w:rsidP="00C8506F">
      <w:pPr>
        <w:rPr>
          <w:b/>
          <w:color w:val="000000"/>
          <w:u w:val="single"/>
        </w:rPr>
      </w:pPr>
    </w:p>
    <w:p w:rsidR="00C8506F" w:rsidRPr="002A0BF0" w:rsidRDefault="00C8506F" w:rsidP="00C8506F">
      <w:pPr>
        <w:jc w:val="center"/>
        <w:rPr>
          <w:b/>
          <w:color w:val="000000"/>
          <w:u w:val="single"/>
        </w:rPr>
      </w:pPr>
    </w:p>
    <w:p w:rsidR="00C8506F" w:rsidRPr="002A0BF0" w:rsidRDefault="00C8506F" w:rsidP="00C8506F">
      <w:pPr>
        <w:jc w:val="center"/>
        <w:rPr>
          <w:b/>
          <w:color w:val="000000"/>
          <w:u w:val="single"/>
        </w:rPr>
      </w:pPr>
      <w:r w:rsidRPr="002A0BF0">
        <w:rPr>
          <w:b/>
          <w:color w:val="000000"/>
          <w:u w:val="single"/>
        </w:rPr>
        <w:t>Планируемые результаты изучения курса</w:t>
      </w:r>
    </w:p>
    <w:p w:rsidR="00C8506F" w:rsidRPr="002A0BF0" w:rsidRDefault="00C8506F" w:rsidP="00C8506F">
      <w:pPr>
        <w:pStyle w:val="31"/>
        <w:keepNext/>
        <w:keepLines/>
        <w:shd w:val="clear" w:color="auto" w:fill="auto"/>
        <w:spacing w:line="240" w:lineRule="auto"/>
        <w:ind w:firstLine="454"/>
      </w:pPr>
      <w:bookmarkStart w:id="0" w:name="bookmark156"/>
      <w:r w:rsidRPr="002A0BF0">
        <w:rPr>
          <w:rStyle w:val="36"/>
          <w:b w:val="0"/>
          <w:bCs w:val="0"/>
        </w:rPr>
        <w:t>Основы комплексной безопасности</w:t>
      </w:r>
      <w:bookmarkEnd w:id="0"/>
    </w:p>
    <w:p w:rsidR="00C8506F" w:rsidRPr="002A0BF0" w:rsidRDefault="00C8506F" w:rsidP="00C8506F">
      <w:pPr>
        <w:pStyle w:val="a7"/>
        <w:shd w:val="clear" w:color="auto" w:fill="auto"/>
        <w:spacing w:after="0" w:line="240" w:lineRule="auto"/>
        <w:ind w:firstLine="454"/>
        <w:jc w:val="both"/>
      </w:pPr>
      <w:r w:rsidRPr="002A0BF0">
        <w:t>научится:</w:t>
      </w:r>
    </w:p>
    <w:p w:rsidR="00C8506F" w:rsidRPr="002A0BF0" w:rsidRDefault="00C8506F" w:rsidP="00C8506F">
      <w:pPr>
        <w:pStyle w:val="a7"/>
        <w:shd w:val="clear" w:color="auto" w:fill="auto"/>
        <w:tabs>
          <w:tab w:val="left" w:pos="634"/>
        </w:tabs>
        <w:spacing w:after="0" w:line="240" w:lineRule="auto"/>
        <w:ind w:firstLine="454"/>
        <w:jc w:val="both"/>
      </w:pPr>
      <w:r w:rsidRPr="002A0BF0">
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C8506F" w:rsidRPr="002A0BF0" w:rsidRDefault="00C8506F" w:rsidP="00C8506F">
      <w:pPr>
        <w:pStyle w:val="a7"/>
        <w:shd w:val="clear" w:color="auto" w:fill="auto"/>
        <w:tabs>
          <w:tab w:val="left" w:pos="634"/>
        </w:tabs>
        <w:spacing w:after="0" w:line="240" w:lineRule="auto"/>
        <w:ind w:firstLine="454"/>
        <w:jc w:val="both"/>
      </w:pPr>
      <w:r w:rsidRPr="002A0BF0">
        <w:t xml:space="preserve"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</w:t>
      </w:r>
      <w:proofErr w:type="spellStart"/>
      <w:proofErr w:type="gramStart"/>
      <w:r w:rsidRPr="002A0BF0">
        <w:t>проис-шествий</w:t>
      </w:r>
      <w:proofErr w:type="spellEnd"/>
      <w:proofErr w:type="gramEnd"/>
      <w:r w:rsidRPr="002A0BF0">
        <w:t xml:space="preserve"> (ДТП), загрязнения окружающей природной среды, чрезвычайных ситуаций природного и техногенного характера;</w:t>
      </w:r>
    </w:p>
    <w:p w:rsidR="00C8506F" w:rsidRPr="002A0BF0" w:rsidRDefault="00C8506F" w:rsidP="00C8506F">
      <w:pPr>
        <w:pStyle w:val="a7"/>
        <w:shd w:val="clear" w:color="auto" w:fill="auto"/>
        <w:tabs>
          <w:tab w:val="left" w:pos="634"/>
        </w:tabs>
        <w:spacing w:after="0" w:line="240" w:lineRule="auto"/>
        <w:ind w:firstLine="454"/>
        <w:jc w:val="both"/>
      </w:pPr>
      <w:r w:rsidRPr="002A0BF0">
        <w:t xml:space="preserve">• 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2A0BF0">
        <w:t>повышения уровня культуры безопасности жизнедеятельности населения страны</w:t>
      </w:r>
      <w:proofErr w:type="gramEnd"/>
      <w:r w:rsidRPr="002A0BF0">
        <w:t xml:space="preserve"> в современных условиях;</w:t>
      </w:r>
    </w:p>
    <w:p w:rsidR="00C8506F" w:rsidRPr="002A0BF0" w:rsidRDefault="00C8506F" w:rsidP="00C8506F">
      <w:pPr>
        <w:pStyle w:val="a7"/>
        <w:shd w:val="clear" w:color="auto" w:fill="auto"/>
        <w:tabs>
          <w:tab w:val="left" w:pos="634"/>
        </w:tabs>
        <w:spacing w:after="0" w:line="240" w:lineRule="auto"/>
        <w:ind w:firstLine="454"/>
        <w:jc w:val="both"/>
      </w:pPr>
      <w:r w:rsidRPr="002A0BF0">
        <w:t xml:space="preserve"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</w:t>
      </w:r>
      <w:proofErr w:type="spellStart"/>
      <w:proofErr w:type="gramStart"/>
      <w:r w:rsidRPr="002A0BF0">
        <w:t>окружа-ющей</w:t>
      </w:r>
      <w:proofErr w:type="spellEnd"/>
      <w:proofErr w:type="gramEnd"/>
      <w:r w:rsidRPr="002A0BF0">
        <w:t xml:space="preserve"> среды;</w:t>
      </w:r>
    </w:p>
    <w:p w:rsidR="006609C7" w:rsidRDefault="006609C7" w:rsidP="006609C7"/>
    <w:p w:rsidR="006609C7" w:rsidRPr="006609C7" w:rsidRDefault="006609C7" w:rsidP="006609C7">
      <w:pPr>
        <w:ind w:firstLine="708"/>
      </w:pPr>
    </w:p>
    <w:sectPr w:rsidR="006609C7" w:rsidRPr="006609C7" w:rsidSect="0080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32" w:rsidRDefault="008F6232" w:rsidP="00C8506F">
      <w:pPr>
        <w:spacing w:after="0" w:line="240" w:lineRule="auto"/>
      </w:pPr>
      <w:r>
        <w:separator/>
      </w:r>
    </w:p>
  </w:endnote>
  <w:endnote w:type="continuationSeparator" w:id="0">
    <w:p w:rsidR="008F6232" w:rsidRDefault="008F6232" w:rsidP="00C8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32" w:rsidRDefault="008F6232" w:rsidP="00C8506F">
      <w:pPr>
        <w:spacing w:after="0" w:line="240" w:lineRule="auto"/>
      </w:pPr>
      <w:r>
        <w:separator/>
      </w:r>
    </w:p>
  </w:footnote>
  <w:footnote w:type="continuationSeparator" w:id="0">
    <w:p w:rsidR="008F6232" w:rsidRDefault="008F6232" w:rsidP="00C8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B0857C"/>
    <w:lvl w:ilvl="0">
      <w:numFmt w:val="bullet"/>
      <w:lvlText w:val="*"/>
      <w:lvlJc w:val="left"/>
    </w:lvl>
  </w:abstractNum>
  <w:abstractNum w:abstractNumId="1">
    <w:nsid w:val="020236F7"/>
    <w:multiLevelType w:val="multilevel"/>
    <w:tmpl w:val="D1FAE2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A550A"/>
    <w:multiLevelType w:val="multilevel"/>
    <w:tmpl w:val="6E8EB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E75D2"/>
    <w:multiLevelType w:val="multilevel"/>
    <w:tmpl w:val="971A2B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109AB"/>
    <w:multiLevelType w:val="multilevel"/>
    <w:tmpl w:val="20908B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4507E"/>
    <w:multiLevelType w:val="hybridMultilevel"/>
    <w:tmpl w:val="5EAA1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EE79C2"/>
    <w:multiLevelType w:val="multilevel"/>
    <w:tmpl w:val="C494F98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35D18"/>
    <w:multiLevelType w:val="multilevel"/>
    <w:tmpl w:val="53ECED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057D2"/>
    <w:multiLevelType w:val="multilevel"/>
    <w:tmpl w:val="B8D45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834F6"/>
    <w:multiLevelType w:val="multilevel"/>
    <w:tmpl w:val="F9EC87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D6B88"/>
    <w:multiLevelType w:val="multilevel"/>
    <w:tmpl w:val="438CE50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2440A"/>
    <w:multiLevelType w:val="multilevel"/>
    <w:tmpl w:val="F43C6B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52276"/>
    <w:multiLevelType w:val="multilevel"/>
    <w:tmpl w:val="9CCE36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D1686"/>
    <w:multiLevelType w:val="multilevel"/>
    <w:tmpl w:val="B46064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410DC"/>
    <w:multiLevelType w:val="multilevel"/>
    <w:tmpl w:val="18B659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751F6"/>
    <w:multiLevelType w:val="multilevel"/>
    <w:tmpl w:val="3932A6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17091"/>
    <w:multiLevelType w:val="multilevel"/>
    <w:tmpl w:val="74F07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420B6"/>
    <w:multiLevelType w:val="multilevel"/>
    <w:tmpl w:val="4398A2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A6F80"/>
    <w:multiLevelType w:val="multilevel"/>
    <w:tmpl w:val="C2444B6E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47194807"/>
    <w:multiLevelType w:val="multilevel"/>
    <w:tmpl w:val="F95CD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70722"/>
    <w:multiLevelType w:val="multilevel"/>
    <w:tmpl w:val="CCCAE0D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13F91"/>
    <w:multiLevelType w:val="multilevel"/>
    <w:tmpl w:val="DC1A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2030A"/>
    <w:multiLevelType w:val="multilevel"/>
    <w:tmpl w:val="A4561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339FE"/>
    <w:multiLevelType w:val="multilevel"/>
    <w:tmpl w:val="243C6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57117"/>
    <w:multiLevelType w:val="singleLevel"/>
    <w:tmpl w:val="D55A797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>
    <w:nsid w:val="63E51D70"/>
    <w:multiLevelType w:val="multilevel"/>
    <w:tmpl w:val="310623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17528"/>
    <w:multiLevelType w:val="multilevel"/>
    <w:tmpl w:val="9E62C1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7165D"/>
    <w:multiLevelType w:val="multilevel"/>
    <w:tmpl w:val="5FB4FB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7031F"/>
    <w:multiLevelType w:val="singleLevel"/>
    <w:tmpl w:val="ABF6A08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702E619E"/>
    <w:multiLevelType w:val="multilevel"/>
    <w:tmpl w:val="56A699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73E71"/>
    <w:multiLevelType w:val="multilevel"/>
    <w:tmpl w:val="62F845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9B27EA"/>
    <w:multiLevelType w:val="multilevel"/>
    <w:tmpl w:val="ED7A2A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E20CC"/>
    <w:multiLevelType w:val="multilevel"/>
    <w:tmpl w:val="E73686BA"/>
    <w:lvl w:ilvl="0">
      <w:start w:val="19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23"/>
  </w:num>
  <w:num w:numId="5">
    <w:abstractNumId w:val="2"/>
  </w:num>
  <w:num w:numId="6">
    <w:abstractNumId w:val="22"/>
  </w:num>
  <w:num w:numId="7">
    <w:abstractNumId w:val="18"/>
  </w:num>
  <w:num w:numId="8">
    <w:abstractNumId w:val="12"/>
  </w:num>
  <w:num w:numId="9">
    <w:abstractNumId w:val="19"/>
  </w:num>
  <w:num w:numId="10">
    <w:abstractNumId w:val="30"/>
  </w:num>
  <w:num w:numId="11">
    <w:abstractNumId w:val="14"/>
  </w:num>
  <w:num w:numId="12">
    <w:abstractNumId w:val="1"/>
  </w:num>
  <w:num w:numId="13">
    <w:abstractNumId w:val="7"/>
  </w:num>
  <w:num w:numId="14">
    <w:abstractNumId w:val="4"/>
  </w:num>
  <w:num w:numId="15">
    <w:abstractNumId w:val="31"/>
  </w:num>
  <w:num w:numId="16">
    <w:abstractNumId w:val="17"/>
  </w:num>
  <w:num w:numId="17">
    <w:abstractNumId w:val="11"/>
  </w:num>
  <w:num w:numId="18">
    <w:abstractNumId w:val="27"/>
  </w:num>
  <w:num w:numId="19">
    <w:abstractNumId w:val="32"/>
  </w:num>
  <w:num w:numId="20">
    <w:abstractNumId w:val="3"/>
  </w:num>
  <w:num w:numId="21">
    <w:abstractNumId w:val="9"/>
  </w:num>
  <w:num w:numId="22">
    <w:abstractNumId w:val="29"/>
  </w:num>
  <w:num w:numId="23">
    <w:abstractNumId w:val="20"/>
  </w:num>
  <w:num w:numId="24">
    <w:abstractNumId w:val="13"/>
  </w:num>
  <w:num w:numId="25">
    <w:abstractNumId w:val="6"/>
  </w:num>
  <w:num w:numId="26">
    <w:abstractNumId w:val="15"/>
  </w:num>
  <w:num w:numId="27">
    <w:abstractNumId w:val="25"/>
  </w:num>
  <w:num w:numId="28">
    <w:abstractNumId w:val="26"/>
  </w:num>
  <w:num w:numId="29">
    <w:abstractNumId w:val="10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2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9C7"/>
    <w:rsid w:val="006609C7"/>
    <w:rsid w:val="00802458"/>
    <w:rsid w:val="008F6232"/>
    <w:rsid w:val="00B6339C"/>
    <w:rsid w:val="00C8506F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06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85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8506F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51">
    <w:name w:val="Font Style51"/>
    <w:uiPriority w:val="99"/>
    <w:rsid w:val="00C8506F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a6">
    <w:name w:val="Основной текст Знак"/>
    <w:link w:val="a7"/>
    <w:rsid w:val="00C8506F"/>
    <w:rPr>
      <w:shd w:val="clear" w:color="auto" w:fill="FFFFFF"/>
    </w:rPr>
  </w:style>
  <w:style w:type="paragraph" w:styleId="a7">
    <w:name w:val="Body Text"/>
    <w:basedOn w:val="a"/>
    <w:link w:val="a6"/>
    <w:rsid w:val="00C8506F"/>
    <w:pPr>
      <w:shd w:val="clear" w:color="auto" w:fill="FFFFFF"/>
      <w:spacing w:after="120" w:line="211" w:lineRule="exact"/>
      <w:jc w:val="right"/>
    </w:pPr>
    <w:rPr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semiHidden/>
    <w:rsid w:val="00C8506F"/>
  </w:style>
  <w:style w:type="paragraph" w:styleId="a8">
    <w:name w:val="footnote text"/>
    <w:basedOn w:val="a"/>
    <w:link w:val="a9"/>
    <w:semiHidden/>
    <w:rsid w:val="00C8506F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8506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C8506F"/>
    <w:rPr>
      <w:vertAlign w:val="superscript"/>
    </w:rPr>
  </w:style>
  <w:style w:type="character" w:customStyle="1" w:styleId="3">
    <w:name w:val="Заголовок №3_"/>
    <w:link w:val="31"/>
    <w:rsid w:val="00C8506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8506F"/>
    <w:pPr>
      <w:shd w:val="clear" w:color="auto" w:fill="FFFFFF"/>
      <w:spacing w:after="0" w:line="211" w:lineRule="exact"/>
      <w:jc w:val="both"/>
      <w:outlineLvl w:val="2"/>
    </w:pPr>
    <w:rPr>
      <w:b/>
      <w:bCs/>
      <w:shd w:val="clear" w:color="auto" w:fill="FFFFFF"/>
    </w:rPr>
  </w:style>
  <w:style w:type="character" w:customStyle="1" w:styleId="14">
    <w:name w:val="Основной текст (14)_"/>
    <w:link w:val="141"/>
    <w:rsid w:val="00C8506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8506F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0">
    <w:name w:val="Основной текст (14)"/>
    <w:rsid w:val="00C8506F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2">
    <w:name w:val="Заголовок №2_"/>
    <w:link w:val="21"/>
    <w:rsid w:val="00C8506F"/>
    <w:rPr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rsid w:val="00C8506F"/>
    <w:pPr>
      <w:shd w:val="clear" w:color="auto" w:fill="FFFFFF"/>
      <w:spacing w:before="60" w:after="60" w:line="240" w:lineRule="atLeast"/>
      <w:jc w:val="center"/>
      <w:outlineLvl w:val="1"/>
    </w:pPr>
    <w:rPr>
      <w:b/>
      <w:bCs/>
      <w:shd w:val="clear" w:color="auto" w:fill="FFFFFF"/>
    </w:rPr>
  </w:style>
  <w:style w:type="character" w:customStyle="1" w:styleId="23">
    <w:name w:val="Заголовок №23"/>
    <w:basedOn w:val="2"/>
    <w:rsid w:val="00C8506F"/>
  </w:style>
  <w:style w:type="character" w:customStyle="1" w:styleId="22">
    <w:name w:val="Заголовок №22"/>
    <w:rsid w:val="00C8506F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6">
    <w:name w:val="Заголовок №36"/>
    <w:rsid w:val="00C8506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35">
    <w:name w:val="Заголовок №35"/>
    <w:rsid w:val="00C8506F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6">
    <w:name w:val="Основной текст (14)106"/>
    <w:rsid w:val="00C8506F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2018-10-03T10:01:00Z</dcterms:created>
  <dcterms:modified xsi:type="dcterms:W3CDTF">2018-10-03T10:01:00Z</dcterms:modified>
</cp:coreProperties>
</file>